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5DE3D" w14:textId="77777777" w:rsidR="001C798A" w:rsidRDefault="001C798A" w:rsidP="001C7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44"/>
          <w:szCs w:val="44"/>
          <w:lang w:eastAsia="ru-RU"/>
        </w:rPr>
      </w:pPr>
      <w:bookmarkStart w:id="0" w:name="_Hlk68995752"/>
      <w:bookmarkEnd w:id="0"/>
    </w:p>
    <w:p w14:paraId="4A838A5F" w14:textId="53598DE8" w:rsidR="001C798A" w:rsidRPr="001C798A" w:rsidRDefault="001C798A" w:rsidP="001C7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1C798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Попова Антонина Васильевна,</w:t>
      </w:r>
    </w:p>
    <w:p w14:paraId="27C0D028" w14:textId="602700E0" w:rsidR="001C798A" w:rsidRPr="001C798A" w:rsidRDefault="001C798A" w:rsidP="001C798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C798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преподаватель кафедры педагогики семьи СПб АППО, аспирант кафедры естественно-научного образования СПб АППО</w:t>
      </w:r>
    </w:p>
    <w:p w14:paraId="0C3C536F" w14:textId="4F4BA5A6" w:rsidR="001C798A" w:rsidRPr="001C798A" w:rsidRDefault="001C798A" w:rsidP="001C798A">
      <w:pPr>
        <w:spacing w:after="0" w:line="360" w:lineRule="auto"/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</w:pPr>
    </w:p>
    <w:p w14:paraId="241EA2D4" w14:textId="77777777" w:rsidR="001C798A" w:rsidRPr="001C798A" w:rsidRDefault="001C798A" w:rsidP="001C798A">
      <w:pPr>
        <w:spacing w:after="0" w:line="360" w:lineRule="auto"/>
        <w:rPr>
          <w:rFonts w:ascii="Times New Roman" w:eastAsia="Times New Roman" w:hAnsi="Times New Roman" w:cs="Times New Roman"/>
          <w:sz w:val="44"/>
          <w:szCs w:val="44"/>
          <w:shd w:val="clear" w:color="auto" w:fill="FFFFFF"/>
          <w:lang w:eastAsia="ru-RU"/>
        </w:rPr>
      </w:pPr>
    </w:p>
    <w:p w14:paraId="3341F4FC" w14:textId="77777777" w:rsidR="006E42B8" w:rsidRDefault="001C798A" w:rsidP="001C7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  <w:lang w:eastAsia="ru-RU"/>
        </w:rPr>
      </w:pPr>
      <w:r w:rsidRPr="001C798A"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  <w:lang w:eastAsia="ru-RU"/>
        </w:rPr>
        <w:t xml:space="preserve">Результаты диагностики </w:t>
      </w:r>
    </w:p>
    <w:p w14:paraId="593A2655" w14:textId="04602E6F" w:rsidR="001C798A" w:rsidRPr="001C798A" w:rsidRDefault="006E42B8" w:rsidP="001C79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shd w:val="clear" w:color="auto" w:fill="FFFFFF"/>
          <w:lang w:eastAsia="ru-RU"/>
        </w:rPr>
        <w:t>«Представления педагогов о результативности педагогической деятельности»</w:t>
      </w:r>
    </w:p>
    <w:p w14:paraId="3DDF2914" w14:textId="5DE3B4D0" w:rsidR="0037354B" w:rsidRDefault="0037354B"/>
    <w:p w14:paraId="039C8906" w14:textId="27416F84" w:rsidR="001C798A" w:rsidRPr="001C798A" w:rsidRDefault="001C798A" w:rsidP="001C798A"/>
    <w:p w14:paraId="145FE79C" w14:textId="3E44F82E" w:rsidR="001C798A" w:rsidRPr="001C798A" w:rsidRDefault="001C798A" w:rsidP="001C798A"/>
    <w:p w14:paraId="76F1D280" w14:textId="362577E1" w:rsidR="001C798A" w:rsidRPr="001C798A" w:rsidRDefault="001C798A" w:rsidP="001C798A"/>
    <w:p w14:paraId="5674C47C" w14:textId="58A2A967" w:rsidR="001C798A" w:rsidRPr="001C798A" w:rsidRDefault="001C798A" w:rsidP="001C798A"/>
    <w:p w14:paraId="7349C4E2" w14:textId="70130497" w:rsidR="001C798A" w:rsidRPr="001C798A" w:rsidRDefault="001C798A" w:rsidP="001C798A"/>
    <w:p w14:paraId="24A403AD" w14:textId="432DD033" w:rsidR="001C798A" w:rsidRPr="001C798A" w:rsidRDefault="001C798A" w:rsidP="001C798A"/>
    <w:p w14:paraId="4F9911E3" w14:textId="3E5017BE" w:rsidR="001C798A" w:rsidRPr="001C798A" w:rsidRDefault="001C798A" w:rsidP="001C798A"/>
    <w:p w14:paraId="21ABAB8B" w14:textId="51E0ACF7" w:rsidR="001C798A" w:rsidRPr="001C798A" w:rsidRDefault="001C798A" w:rsidP="001C798A"/>
    <w:p w14:paraId="335865C9" w14:textId="614592A1" w:rsidR="001C798A" w:rsidRPr="001C798A" w:rsidRDefault="001C798A" w:rsidP="001C798A"/>
    <w:p w14:paraId="451716AF" w14:textId="21CE1C81" w:rsidR="001C798A" w:rsidRPr="001C798A" w:rsidRDefault="001C798A" w:rsidP="001C798A"/>
    <w:p w14:paraId="7B284E09" w14:textId="5446B2EB" w:rsidR="001C798A" w:rsidRPr="001C798A" w:rsidRDefault="001C798A" w:rsidP="001C798A"/>
    <w:p w14:paraId="374AC0C1" w14:textId="49D18EB8" w:rsidR="001C798A" w:rsidRPr="001C798A" w:rsidRDefault="001C798A" w:rsidP="001C798A"/>
    <w:p w14:paraId="075D042F" w14:textId="167642AA" w:rsidR="001C798A" w:rsidRPr="001C798A" w:rsidRDefault="001C798A" w:rsidP="001C798A"/>
    <w:p w14:paraId="51E82117" w14:textId="514A4513" w:rsidR="001C798A" w:rsidRDefault="001C798A">
      <w:r>
        <w:br w:type="page"/>
      </w:r>
    </w:p>
    <w:p w14:paraId="127CFFD4" w14:textId="7A77824C" w:rsidR="00683DA3" w:rsidRPr="00131BB3" w:rsidRDefault="001C798A" w:rsidP="00131BB3">
      <w:pPr>
        <w:pStyle w:val="a4"/>
        <w:spacing w:before="0" w:beforeAutospacing="0" w:after="0" w:afterAutospacing="0" w:line="360" w:lineRule="auto"/>
        <w:ind w:firstLine="567"/>
        <w:jc w:val="both"/>
        <w:rPr>
          <w:sz w:val="44"/>
          <w:szCs w:val="44"/>
        </w:rPr>
      </w:pPr>
      <w:r w:rsidRPr="00131BB3">
        <w:rPr>
          <w:sz w:val="44"/>
          <w:szCs w:val="44"/>
        </w:rPr>
        <w:lastRenderedPageBreak/>
        <w:t>Анализ результатов является необходимым этапом любой, в том числе и педагогической деятельности.</w:t>
      </w:r>
      <w:r w:rsidR="00683DA3" w:rsidRPr="00131BB3">
        <w:rPr>
          <w:sz w:val="44"/>
          <w:szCs w:val="44"/>
        </w:rPr>
        <w:t xml:space="preserve"> </w:t>
      </w:r>
      <w:r w:rsidR="00A91CFF">
        <w:rPr>
          <w:sz w:val="44"/>
          <w:szCs w:val="44"/>
        </w:rPr>
        <w:t>С</w:t>
      </w:r>
      <w:r w:rsidR="00683DA3" w:rsidRPr="00131BB3">
        <w:rPr>
          <w:sz w:val="44"/>
          <w:szCs w:val="44"/>
        </w:rPr>
        <w:t>овременны</w:t>
      </w:r>
      <w:r w:rsidR="00A91CFF">
        <w:rPr>
          <w:sz w:val="44"/>
          <w:szCs w:val="44"/>
        </w:rPr>
        <w:t>е</w:t>
      </w:r>
      <w:r w:rsidR="00683DA3" w:rsidRPr="00131BB3">
        <w:rPr>
          <w:sz w:val="44"/>
          <w:szCs w:val="44"/>
        </w:rPr>
        <w:t xml:space="preserve"> исследовани</w:t>
      </w:r>
      <w:r w:rsidR="00A91CFF">
        <w:rPr>
          <w:sz w:val="44"/>
          <w:szCs w:val="44"/>
        </w:rPr>
        <w:t>я</w:t>
      </w:r>
      <w:r w:rsidR="00683DA3" w:rsidRPr="00131BB3">
        <w:rPr>
          <w:sz w:val="44"/>
          <w:szCs w:val="44"/>
        </w:rPr>
        <w:t xml:space="preserve"> показали наличие противоречия между существующей потребностью педагогов в анализе своей деятельности, ее результатов, и отсутствием у них достаточных компетенций в данной области</w:t>
      </w:r>
      <w:r w:rsidR="00452281">
        <w:rPr>
          <w:sz w:val="44"/>
          <w:szCs w:val="44"/>
        </w:rPr>
        <w:t xml:space="preserve"> [1,3]</w:t>
      </w:r>
      <w:r w:rsidR="00683DA3" w:rsidRPr="00131BB3">
        <w:rPr>
          <w:sz w:val="44"/>
          <w:szCs w:val="44"/>
        </w:rPr>
        <w:t>.</w:t>
      </w:r>
    </w:p>
    <w:p w14:paraId="67290E6D" w14:textId="77777777" w:rsidR="00131BB3" w:rsidRDefault="00131BB3" w:rsidP="00131BB3">
      <w:pPr>
        <w:pStyle w:val="a3"/>
        <w:spacing w:line="360" w:lineRule="auto"/>
        <w:ind w:firstLine="567"/>
        <w:jc w:val="both"/>
        <w:rPr>
          <w:b/>
          <w:bCs/>
          <w:sz w:val="44"/>
          <w:szCs w:val="44"/>
        </w:rPr>
      </w:pPr>
    </w:p>
    <w:p w14:paraId="26CAB5DA" w14:textId="3DEDCEF3" w:rsidR="00683DA3" w:rsidRPr="00131BB3" w:rsidRDefault="00683DA3" w:rsidP="00131BB3">
      <w:pPr>
        <w:pStyle w:val="a3"/>
        <w:spacing w:line="360" w:lineRule="auto"/>
        <w:ind w:firstLine="567"/>
        <w:jc w:val="both"/>
        <w:rPr>
          <w:sz w:val="44"/>
          <w:szCs w:val="44"/>
        </w:rPr>
      </w:pPr>
      <w:r w:rsidRPr="00131BB3">
        <w:rPr>
          <w:b/>
          <w:bCs/>
          <w:sz w:val="44"/>
          <w:szCs w:val="44"/>
        </w:rPr>
        <w:t xml:space="preserve">Цель исследования </w:t>
      </w:r>
      <w:r w:rsidRPr="00131BB3">
        <w:rPr>
          <w:sz w:val="44"/>
          <w:szCs w:val="44"/>
        </w:rPr>
        <w:t>- изучение представления педагогов о результатах своей профессиональной деятельности, а также их отношения к организации и содержанию анализа результативности педагогической деятельности</w:t>
      </w:r>
    </w:p>
    <w:p w14:paraId="60A0A129" w14:textId="77777777" w:rsidR="00683DA3" w:rsidRPr="00131BB3" w:rsidRDefault="00683DA3" w:rsidP="00131BB3">
      <w:pPr>
        <w:pStyle w:val="a3"/>
        <w:spacing w:line="360" w:lineRule="auto"/>
        <w:ind w:firstLine="567"/>
        <w:rPr>
          <w:sz w:val="44"/>
          <w:szCs w:val="44"/>
        </w:rPr>
      </w:pPr>
    </w:p>
    <w:p w14:paraId="590632B7" w14:textId="77777777" w:rsidR="00683DA3" w:rsidRPr="00131BB3" w:rsidRDefault="00683DA3" w:rsidP="00131BB3">
      <w:pPr>
        <w:pStyle w:val="a3"/>
        <w:spacing w:line="360" w:lineRule="auto"/>
        <w:ind w:firstLine="567"/>
        <w:rPr>
          <w:sz w:val="44"/>
          <w:szCs w:val="44"/>
        </w:rPr>
      </w:pPr>
    </w:p>
    <w:p w14:paraId="0CDBAD7D" w14:textId="77777777" w:rsidR="00131BB3" w:rsidRDefault="00131BB3">
      <w:pPr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  <w:r>
        <w:rPr>
          <w:sz w:val="44"/>
          <w:szCs w:val="44"/>
        </w:rPr>
        <w:br w:type="page"/>
      </w:r>
    </w:p>
    <w:p w14:paraId="0B7BD075" w14:textId="04351FAE" w:rsidR="00A91CFF" w:rsidRDefault="00A91CFF" w:rsidP="00131BB3">
      <w:pPr>
        <w:pStyle w:val="a3"/>
        <w:spacing w:line="360" w:lineRule="auto"/>
        <w:ind w:firstLine="567"/>
        <w:jc w:val="both"/>
        <w:rPr>
          <w:sz w:val="44"/>
          <w:szCs w:val="44"/>
        </w:rPr>
      </w:pPr>
      <w:r w:rsidRPr="0036614F">
        <w:rPr>
          <w:b/>
          <w:bCs/>
          <w:sz w:val="44"/>
          <w:szCs w:val="44"/>
        </w:rPr>
        <w:lastRenderedPageBreak/>
        <w:t>Р</w:t>
      </w:r>
      <w:r w:rsidR="00131BB3" w:rsidRPr="0036614F">
        <w:rPr>
          <w:b/>
          <w:bCs/>
          <w:sz w:val="44"/>
          <w:szCs w:val="44"/>
        </w:rPr>
        <w:t>азработана диагностическая методика</w:t>
      </w:r>
      <w:r w:rsidRPr="0036614F">
        <w:rPr>
          <w:b/>
          <w:bCs/>
          <w:sz w:val="44"/>
          <w:szCs w:val="44"/>
        </w:rPr>
        <w:t xml:space="preserve"> </w:t>
      </w:r>
      <w:r>
        <w:rPr>
          <w:sz w:val="44"/>
          <w:szCs w:val="44"/>
        </w:rPr>
        <w:t>для педагогов</w:t>
      </w:r>
      <w:r w:rsidR="00BC5817">
        <w:rPr>
          <w:sz w:val="44"/>
          <w:szCs w:val="44"/>
        </w:rPr>
        <w:t>, содержащая вопросы о</w:t>
      </w:r>
      <w:r>
        <w:rPr>
          <w:sz w:val="44"/>
          <w:szCs w:val="44"/>
        </w:rPr>
        <w:t>:</w:t>
      </w:r>
    </w:p>
    <w:p w14:paraId="10FDB39B" w14:textId="4504F035" w:rsidR="00A91CFF" w:rsidRDefault="00A91CFF" w:rsidP="009938A0">
      <w:pPr>
        <w:pStyle w:val="a3"/>
        <w:spacing w:line="360" w:lineRule="auto"/>
        <w:rPr>
          <w:sz w:val="44"/>
          <w:szCs w:val="44"/>
        </w:rPr>
      </w:pPr>
      <w:r>
        <w:rPr>
          <w:noProof/>
          <w:sz w:val="44"/>
          <w:szCs w:val="44"/>
        </w:rPr>
        <w:drawing>
          <wp:inline distT="0" distB="0" distL="0" distR="0" wp14:anchorId="4E88CD18" wp14:editId="378CB55F">
            <wp:extent cx="6206490" cy="6449291"/>
            <wp:effectExtent l="0" t="0" r="8001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040BAF64" w14:textId="77777777" w:rsidR="00452281" w:rsidRDefault="00452281">
      <w:pPr>
        <w:rPr>
          <w:sz w:val="44"/>
          <w:szCs w:val="44"/>
        </w:rPr>
      </w:pPr>
    </w:p>
    <w:p w14:paraId="70FDAEB3" w14:textId="4BA454A4" w:rsidR="00452281" w:rsidRDefault="00452281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0344F566" w14:textId="77777777" w:rsidR="00452281" w:rsidRDefault="00452281" w:rsidP="00452281">
      <w:pPr>
        <w:pStyle w:val="a3"/>
        <w:spacing w:line="360" w:lineRule="auto"/>
        <w:rPr>
          <w:sz w:val="44"/>
          <w:szCs w:val="44"/>
        </w:rPr>
      </w:pPr>
      <w:r w:rsidRPr="00452281">
        <w:rPr>
          <w:b/>
          <w:bCs/>
          <w:sz w:val="44"/>
          <w:szCs w:val="44"/>
        </w:rPr>
        <w:lastRenderedPageBreak/>
        <w:t>ВЫБОРКА</w:t>
      </w:r>
      <w:r>
        <w:rPr>
          <w:sz w:val="44"/>
          <w:szCs w:val="44"/>
        </w:rPr>
        <w:t xml:space="preserve"> – 78 педагогов</w:t>
      </w:r>
    </w:p>
    <w:p w14:paraId="412DF2FC" w14:textId="1616C57C" w:rsidR="00452281" w:rsidRDefault="00452281" w:rsidP="00452281">
      <w:pPr>
        <w:pStyle w:val="a3"/>
        <w:spacing w:line="360" w:lineRule="auto"/>
        <w:rPr>
          <w:sz w:val="44"/>
          <w:szCs w:val="44"/>
        </w:rPr>
      </w:pPr>
      <w:r>
        <w:rPr>
          <w:sz w:val="44"/>
          <w:szCs w:val="44"/>
        </w:rPr>
        <w:t>Средний возраст 48 лет, 90% - женщины, высшее педагогическое образование – 87%, стаж более 20 лет – 53%</w:t>
      </w:r>
    </w:p>
    <w:p w14:paraId="46857A9F" w14:textId="77777777" w:rsidR="00452281" w:rsidRDefault="00452281" w:rsidP="0045228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3353469A" w14:textId="4FF6B4DE" w:rsidR="00452281" w:rsidRPr="00452281" w:rsidRDefault="00452281" w:rsidP="0045228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452281">
        <w:rPr>
          <w:rFonts w:ascii="Times New Roman" w:hAnsi="Times New Roman" w:cs="Times New Roman"/>
          <w:b/>
          <w:bCs/>
          <w:sz w:val="44"/>
          <w:szCs w:val="44"/>
        </w:rPr>
        <w:t>РЕЗУЛЬТАТЫ</w:t>
      </w:r>
    </w:p>
    <w:p w14:paraId="74D59229" w14:textId="1CC84FA6" w:rsidR="00F71B43" w:rsidRDefault="00F71B43">
      <w:pPr>
        <w:rPr>
          <w:rFonts w:ascii="Times New Roman" w:eastAsiaTheme="minorEastAsia" w:hAnsi="Times New Roman" w:cs="Times New Roman"/>
          <w:sz w:val="44"/>
          <w:szCs w:val="44"/>
          <w:lang w:eastAsia="ru-RU"/>
        </w:rPr>
      </w:pPr>
    </w:p>
    <w:p w14:paraId="0BBAB214" w14:textId="0CEB7198" w:rsidR="00F71B43" w:rsidRPr="00F71B43" w:rsidRDefault="009938A0" w:rsidP="00F71B43">
      <w:pPr>
        <w:rPr>
          <w:lang w:eastAsia="ru-RU"/>
        </w:rPr>
      </w:pPr>
      <w:r w:rsidRPr="001E62C5">
        <w:rPr>
          <w:noProof/>
          <w:sz w:val="24"/>
          <w:szCs w:val="24"/>
          <w:lang w:eastAsia="ru-RU"/>
        </w:rPr>
        <w:drawing>
          <wp:inline distT="0" distB="0" distL="0" distR="0" wp14:anchorId="3F719A6D" wp14:editId="48F5B5DF">
            <wp:extent cx="6144260" cy="3318164"/>
            <wp:effectExtent l="0" t="0" r="8890" b="15875"/>
            <wp:docPr id="2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EF2DBC4-F749-4FEC-B218-0E1004D1FD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C2943A1" w14:textId="57A7FB50" w:rsidR="00F71B43" w:rsidRDefault="000F73F4" w:rsidP="00F71B43">
      <w:pPr>
        <w:rPr>
          <w:rFonts w:ascii="Times New Roman" w:hAnsi="Times New Roman" w:cs="Times New Roman"/>
          <w:sz w:val="40"/>
          <w:szCs w:val="40"/>
        </w:rPr>
      </w:pPr>
      <w:r w:rsidRPr="000F73F4">
        <w:rPr>
          <w:rFonts w:ascii="Times New Roman" w:hAnsi="Times New Roman" w:cs="Times New Roman"/>
          <w:sz w:val="40"/>
          <w:szCs w:val="40"/>
        </w:rPr>
        <w:t>Рис. 1 Частота проведения анализа результативности педагогической деятельности</w:t>
      </w:r>
    </w:p>
    <w:p w14:paraId="62610A19" w14:textId="3FCD3959" w:rsidR="000F73F4" w:rsidRDefault="000F73F4" w:rsidP="00F71B43">
      <w:pPr>
        <w:rPr>
          <w:rFonts w:ascii="Times New Roman" w:hAnsi="Times New Roman" w:cs="Times New Roman"/>
          <w:sz w:val="40"/>
          <w:szCs w:val="40"/>
        </w:rPr>
      </w:pPr>
    </w:p>
    <w:p w14:paraId="0507B2BA" w14:textId="1360419F" w:rsidR="00452281" w:rsidRDefault="00452281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br w:type="page"/>
      </w:r>
    </w:p>
    <w:p w14:paraId="72BFA3ED" w14:textId="7C8E9819" w:rsidR="00452281" w:rsidRDefault="00452281" w:rsidP="000F73F4">
      <w:pPr>
        <w:rPr>
          <w:rFonts w:ascii="Times New Roman" w:hAnsi="Times New Roman" w:cs="Times New Roman"/>
          <w:sz w:val="40"/>
          <w:szCs w:val="40"/>
        </w:rPr>
      </w:pPr>
      <w:r w:rsidRPr="001E62C5">
        <w:rPr>
          <w:noProof/>
          <w:sz w:val="24"/>
          <w:szCs w:val="24"/>
          <w:lang w:eastAsia="ru-RU"/>
        </w:rPr>
        <w:lastRenderedPageBreak/>
        <w:drawing>
          <wp:inline distT="0" distB="0" distL="0" distR="0" wp14:anchorId="50EFF476" wp14:editId="0EA1037C">
            <wp:extent cx="6282813" cy="3274142"/>
            <wp:effectExtent l="0" t="0" r="3810" b="254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CC7516C-907F-426C-8554-439EA6C2C95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056DE694" w14:textId="13A79A4B" w:rsidR="00452281" w:rsidRDefault="00452281" w:rsidP="000F73F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Рис. 2 </w:t>
      </w:r>
      <w:r w:rsidRPr="000F73F4">
        <w:rPr>
          <w:rFonts w:ascii="Times New Roman" w:hAnsi="Times New Roman" w:cs="Times New Roman"/>
          <w:sz w:val="40"/>
          <w:szCs w:val="40"/>
        </w:rPr>
        <w:t>Формы проведения анализа результативности педагогической деятельности</w:t>
      </w:r>
    </w:p>
    <w:p w14:paraId="1FD6FB73" w14:textId="77777777" w:rsidR="007D3F3C" w:rsidRPr="000F73F4" w:rsidRDefault="007D3F3C" w:rsidP="000F73F4">
      <w:pPr>
        <w:rPr>
          <w:rFonts w:ascii="Times New Roman" w:hAnsi="Times New Roman" w:cs="Times New Roman"/>
          <w:sz w:val="40"/>
          <w:szCs w:val="40"/>
        </w:rPr>
      </w:pPr>
    </w:p>
    <w:p w14:paraId="35353643" w14:textId="4CD2B6D5" w:rsidR="00F71B43" w:rsidRPr="00F71B43" w:rsidRDefault="00E42DA7" w:rsidP="00F71B43">
      <w:pPr>
        <w:rPr>
          <w:lang w:eastAsia="ru-RU"/>
        </w:rPr>
      </w:pPr>
      <w:r w:rsidRPr="001E62C5">
        <w:rPr>
          <w:noProof/>
          <w:sz w:val="24"/>
          <w:szCs w:val="24"/>
          <w:lang w:eastAsia="ru-RU"/>
        </w:rPr>
        <w:drawing>
          <wp:inline distT="0" distB="0" distL="0" distR="0" wp14:anchorId="4ABCECA9" wp14:editId="150A7D93">
            <wp:extent cx="6337935" cy="3539837"/>
            <wp:effectExtent l="0" t="0" r="5715" b="3810"/>
            <wp:docPr id="5" name="Диаграмма 5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21FF12E-6F91-4340-844A-36184CFAE54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0133F30" w14:textId="77777777" w:rsidR="00E42DA7" w:rsidRPr="00E42DA7" w:rsidRDefault="00E42DA7" w:rsidP="00E42DA7">
      <w:pPr>
        <w:rPr>
          <w:rFonts w:ascii="Times New Roman" w:hAnsi="Times New Roman" w:cs="Times New Roman"/>
          <w:sz w:val="40"/>
          <w:szCs w:val="40"/>
        </w:rPr>
      </w:pPr>
      <w:r w:rsidRPr="00E42DA7">
        <w:rPr>
          <w:rFonts w:ascii="Times New Roman" w:hAnsi="Times New Roman" w:cs="Times New Roman"/>
          <w:sz w:val="40"/>
          <w:szCs w:val="40"/>
        </w:rPr>
        <w:t>Рис. 3. Предмет анализа результативности педагогической деятельности</w:t>
      </w:r>
    </w:p>
    <w:p w14:paraId="0D777DB7" w14:textId="77777777" w:rsidR="009C1651" w:rsidRDefault="009C1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E110C5C" w14:textId="45E05550" w:rsidR="00F71B43" w:rsidRDefault="009C1651" w:rsidP="00F71B43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9C1651">
        <w:rPr>
          <w:rFonts w:ascii="Times New Roman" w:hAnsi="Times New Roman" w:cs="Times New Roman"/>
          <w:b/>
          <w:bCs/>
          <w:sz w:val="40"/>
          <w:szCs w:val="40"/>
        </w:rPr>
        <w:lastRenderedPageBreak/>
        <w:t>Какие результаты зависят непосредственно от профессиональной деятельности педагога (самооценка педагогов, 5-балльная шкала):</w:t>
      </w:r>
    </w:p>
    <w:p w14:paraId="4A35BF2B" w14:textId="77777777" w:rsidR="0036614F" w:rsidRPr="009C1651" w:rsidRDefault="0036614F" w:rsidP="00F71B43">
      <w:pPr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14:paraId="5E7C3058" w14:textId="3D55756E" w:rsidR="00F71B43" w:rsidRPr="009C1651" w:rsidRDefault="0036614F" w:rsidP="0036614F">
      <w:pPr>
        <w:pStyle w:val="a3"/>
        <w:numPr>
          <w:ilvl w:val="0"/>
          <w:numId w:val="4"/>
        </w:numPr>
        <w:spacing w:line="360" w:lineRule="auto"/>
        <w:ind w:left="284" w:firstLine="0"/>
        <w:jc w:val="both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6D71A" wp14:editId="50014E00">
                <wp:simplePos x="0" y="0"/>
                <wp:positionH relativeFrom="column">
                  <wp:posOffset>346</wp:posOffset>
                </wp:positionH>
                <wp:positionV relativeFrom="paragraph">
                  <wp:posOffset>75449</wp:posOffset>
                </wp:positionV>
                <wp:extent cx="48491" cy="7626927"/>
                <wp:effectExtent l="57150" t="19050" r="46990" b="508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491" cy="7626927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8F683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05pt;margin-top:5.95pt;width:3.8pt;height:600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" strokecolor="black [3200]" strokeweight="2.25pt">
                <v:stroke endarrow="block" joinstyle="miter"/>
              </v:shape>
            </w:pict>
          </mc:Fallback>
        </mc:AlternateContent>
      </w:r>
      <w:r w:rsidR="009C1651" w:rsidRPr="009C1651">
        <w:rPr>
          <w:sz w:val="40"/>
          <w:szCs w:val="40"/>
        </w:rPr>
        <w:t>свои профессиональные достижения (повышение квалификации и т.п.) – 4,23</w:t>
      </w:r>
    </w:p>
    <w:p w14:paraId="3102A7A3" w14:textId="34CCE4E9" w:rsidR="009C1651" w:rsidRPr="009C1651" w:rsidRDefault="009C1651" w:rsidP="0036614F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284" w:firstLine="0"/>
        <w:contextualSpacing/>
        <w:jc w:val="both"/>
        <w:rPr>
          <w:sz w:val="40"/>
          <w:szCs w:val="40"/>
        </w:rPr>
      </w:pPr>
      <w:r w:rsidRPr="009C1651">
        <w:rPr>
          <w:sz w:val="40"/>
          <w:szCs w:val="40"/>
        </w:rPr>
        <w:t xml:space="preserve">определение на основе анализа учебной деятельности обучающегося оптимальных способов его обучения и развития - 3,97 </w:t>
      </w:r>
    </w:p>
    <w:p w14:paraId="755BE954" w14:textId="42C5C6AC" w:rsidR="009C1651" w:rsidRPr="009C1651" w:rsidRDefault="009C1651" w:rsidP="0036614F">
      <w:pPr>
        <w:pStyle w:val="a3"/>
        <w:numPr>
          <w:ilvl w:val="0"/>
          <w:numId w:val="4"/>
        </w:numPr>
        <w:tabs>
          <w:tab w:val="left" w:pos="851"/>
        </w:tabs>
        <w:spacing w:line="360" w:lineRule="auto"/>
        <w:ind w:left="284" w:firstLine="0"/>
        <w:contextualSpacing/>
        <w:jc w:val="both"/>
        <w:rPr>
          <w:sz w:val="40"/>
          <w:szCs w:val="40"/>
        </w:rPr>
      </w:pPr>
      <w:r w:rsidRPr="009C1651">
        <w:rPr>
          <w:sz w:val="40"/>
          <w:szCs w:val="40"/>
        </w:rPr>
        <w:t>регулирование поведения обучающихся для обеспечения безопасной образовательной среды - 3,94</w:t>
      </w:r>
    </w:p>
    <w:p w14:paraId="62133A11" w14:textId="6FB80825" w:rsidR="009C1651" w:rsidRDefault="009C1651" w:rsidP="0036614F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line="360" w:lineRule="auto"/>
        <w:ind w:left="284" w:firstLine="0"/>
        <w:contextualSpacing/>
        <w:jc w:val="both"/>
        <w:rPr>
          <w:sz w:val="40"/>
          <w:szCs w:val="40"/>
        </w:rPr>
      </w:pPr>
      <w:r w:rsidRPr="009C1651">
        <w:rPr>
          <w:sz w:val="40"/>
          <w:szCs w:val="40"/>
        </w:rPr>
        <w:t>учебные достижения, текущие и итоговые результаты освоения основной образовательной программы обучающимися - 3,92</w:t>
      </w:r>
    </w:p>
    <w:p w14:paraId="021D6DCE" w14:textId="6BBAEB5F" w:rsidR="0036614F" w:rsidRDefault="0036614F" w:rsidP="0036614F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284"/>
        <w:contextualSpacing/>
        <w:jc w:val="both"/>
        <w:rPr>
          <w:sz w:val="40"/>
          <w:szCs w:val="40"/>
        </w:rPr>
      </w:pPr>
      <w:r>
        <w:rPr>
          <w:sz w:val="40"/>
          <w:szCs w:val="40"/>
        </w:rPr>
        <w:t>….</w:t>
      </w:r>
    </w:p>
    <w:p w14:paraId="7CE49C29" w14:textId="77777777" w:rsidR="0036614F" w:rsidRPr="009C1651" w:rsidRDefault="0036614F" w:rsidP="0036614F">
      <w:pPr>
        <w:pStyle w:val="a3"/>
        <w:widowControl/>
        <w:tabs>
          <w:tab w:val="left" w:pos="851"/>
        </w:tabs>
        <w:autoSpaceDE/>
        <w:autoSpaceDN/>
        <w:adjustRightInd/>
        <w:spacing w:line="360" w:lineRule="auto"/>
        <w:ind w:left="284"/>
        <w:contextualSpacing/>
        <w:jc w:val="both"/>
        <w:rPr>
          <w:sz w:val="40"/>
          <w:szCs w:val="40"/>
        </w:rPr>
      </w:pPr>
    </w:p>
    <w:p w14:paraId="42C06646" w14:textId="02178943" w:rsidR="009C1651" w:rsidRPr="009C1651" w:rsidRDefault="009C1651" w:rsidP="0036614F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line="360" w:lineRule="auto"/>
        <w:ind w:left="284" w:firstLine="0"/>
        <w:contextualSpacing/>
        <w:jc w:val="both"/>
        <w:rPr>
          <w:sz w:val="40"/>
          <w:szCs w:val="40"/>
        </w:rPr>
      </w:pPr>
      <w:r w:rsidRPr="009C1651">
        <w:rPr>
          <w:sz w:val="40"/>
          <w:szCs w:val="40"/>
        </w:rPr>
        <w:t>удовлетворенность родителей обучающихся образовательным процессом - 3,53</w:t>
      </w:r>
    </w:p>
    <w:p w14:paraId="5BF98390" w14:textId="5DE2AF66" w:rsidR="009C1651" w:rsidRPr="009C1651" w:rsidRDefault="00A9370D" w:rsidP="0036614F">
      <w:pPr>
        <w:pStyle w:val="a3"/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line="360" w:lineRule="auto"/>
        <w:ind w:left="284" w:firstLine="0"/>
        <w:contextualSpacing/>
        <w:jc w:val="both"/>
        <w:rPr>
          <w:sz w:val="40"/>
          <w:szCs w:val="40"/>
        </w:rPr>
      </w:pPr>
      <w:r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6FD1C4" wp14:editId="37EC47DC">
                <wp:simplePos x="0" y="0"/>
                <wp:positionH relativeFrom="column">
                  <wp:posOffset>-117417</wp:posOffset>
                </wp:positionH>
                <wp:positionV relativeFrom="paragraph">
                  <wp:posOffset>1449590</wp:posOffset>
                </wp:positionV>
                <wp:extent cx="339436" cy="221672"/>
                <wp:effectExtent l="19050" t="0" r="41910" b="45085"/>
                <wp:wrapNone/>
                <wp:docPr id="6" name="Равнобедренный тре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39436" cy="221672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C9B714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6" o:spid="_x0000_s1026" type="#_x0000_t5" style="position:absolute;margin-left:-9.25pt;margin-top:114.15pt;width:26.75pt;height:17.45pt;rotation:18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" fillcolor="black [3200]" strokecolor="black [1600]" strokeweight="1pt"/>
            </w:pict>
          </mc:Fallback>
        </mc:AlternateContent>
      </w:r>
      <w:r w:rsidR="009C1651" w:rsidRPr="009C1651">
        <w:rPr>
          <w:sz w:val="40"/>
          <w:szCs w:val="40"/>
        </w:rPr>
        <w:t>использование конструктивных воспитательных усилий родителей обучающихся, помощь семье в решении вопросов воспитания ребенка - 3,23.</w:t>
      </w:r>
    </w:p>
    <w:p w14:paraId="7F78B0E9" w14:textId="16D78D0E" w:rsidR="00F71B43" w:rsidRDefault="00A9370D" w:rsidP="00A937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  <w:r w:rsidRPr="00A9370D">
        <w:rPr>
          <w:rFonts w:ascii="Times New Roman" w:hAnsi="Times New Roman" w:cs="Times New Roman"/>
          <w:b/>
          <w:bCs/>
          <w:sz w:val="40"/>
          <w:szCs w:val="40"/>
          <w:lang w:eastAsia="ru-RU"/>
        </w:rPr>
        <w:lastRenderedPageBreak/>
        <w:t>ВЫВОДЫ</w:t>
      </w:r>
    </w:p>
    <w:p w14:paraId="664B0D47" w14:textId="77777777" w:rsidR="00A9370D" w:rsidRPr="00A9370D" w:rsidRDefault="00A9370D" w:rsidP="00A9370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eastAsia="ru-RU"/>
        </w:rPr>
      </w:pPr>
    </w:p>
    <w:p w14:paraId="19091CE3" w14:textId="78E2055A" w:rsidR="00F71B43" w:rsidRPr="00A9370D" w:rsidRDefault="00A9370D" w:rsidP="00A9370D">
      <w:pPr>
        <w:pStyle w:val="a3"/>
        <w:numPr>
          <w:ilvl w:val="0"/>
          <w:numId w:val="5"/>
        </w:numPr>
        <w:spacing w:line="360" w:lineRule="auto"/>
        <w:ind w:left="0" w:firstLine="284"/>
        <w:jc w:val="both"/>
        <w:rPr>
          <w:sz w:val="40"/>
          <w:szCs w:val="40"/>
        </w:rPr>
      </w:pPr>
      <w:r w:rsidRPr="00A9370D">
        <w:rPr>
          <w:sz w:val="40"/>
          <w:szCs w:val="40"/>
        </w:rPr>
        <w:t>Педагоги относятся к аналитической деятельности положительно</w:t>
      </w:r>
      <w:r w:rsidR="006E42B8">
        <w:rPr>
          <w:sz w:val="40"/>
          <w:szCs w:val="40"/>
        </w:rPr>
        <w:t>.</w:t>
      </w:r>
    </w:p>
    <w:p w14:paraId="66A92F56" w14:textId="11F45445" w:rsidR="00A9370D" w:rsidRPr="00A9370D" w:rsidRDefault="00A9370D" w:rsidP="00A9370D">
      <w:pPr>
        <w:pStyle w:val="a3"/>
        <w:numPr>
          <w:ilvl w:val="0"/>
          <w:numId w:val="5"/>
        </w:numPr>
        <w:spacing w:line="360" w:lineRule="auto"/>
        <w:ind w:left="0" w:firstLine="284"/>
        <w:jc w:val="both"/>
        <w:rPr>
          <w:sz w:val="40"/>
          <w:szCs w:val="40"/>
        </w:rPr>
      </w:pPr>
      <w:r w:rsidRPr="00A9370D">
        <w:rPr>
          <w:rStyle w:val="aa"/>
          <w:i w:val="0"/>
          <w:iCs w:val="0"/>
          <w:sz w:val="40"/>
          <w:szCs w:val="40"/>
          <w:shd w:val="clear" w:color="auto" w:fill="FFFFFF"/>
        </w:rPr>
        <w:t xml:space="preserve">Анализ результативности собственной деятельности проводится педагогами сравнительно </w:t>
      </w:r>
      <w:r w:rsidRPr="00A9370D">
        <w:rPr>
          <w:sz w:val="40"/>
          <w:szCs w:val="40"/>
        </w:rPr>
        <w:t>редко, чаще в устной форме</w:t>
      </w:r>
      <w:r w:rsidR="006E42B8">
        <w:rPr>
          <w:sz w:val="40"/>
          <w:szCs w:val="40"/>
        </w:rPr>
        <w:t>.</w:t>
      </w:r>
      <w:bookmarkStart w:id="1" w:name="_GoBack"/>
      <w:bookmarkEnd w:id="1"/>
    </w:p>
    <w:p w14:paraId="0046DC1F" w14:textId="6879D76F" w:rsidR="00A9370D" w:rsidRPr="00A9370D" w:rsidRDefault="00A9370D" w:rsidP="00A9370D">
      <w:pPr>
        <w:pStyle w:val="a3"/>
        <w:numPr>
          <w:ilvl w:val="0"/>
          <w:numId w:val="5"/>
        </w:numPr>
        <w:spacing w:line="360" w:lineRule="auto"/>
        <w:ind w:left="0" w:firstLine="284"/>
        <w:jc w:val="both"/>
        <w:rPr>
          <w:sz w:val="40"/>
          <w:szCs w:val="40"/>
        </w:rPr>
      </w:pPr>
      <w:r w:rsidRPr="00A9370D">
        <w:rPr>
          <w:sz w:val="40"/>
          <w:szCs w:val="40"/>
        </w:rPr>
        <w:t>По мнению педагогов, их профессиональная деятельность влияет на следующие результаты: профессиональные достижения самого педагога, качество организации образовательного процесса и деятельность учащихся, достижения учеников в учебно-познавательной деятельности, их удовлетворенность процессом учебы.</w:t>
      </w:r>
    </w:p>
    <w:p w14:paraId="1A0D31DF" w14:textId="5D3FAD61" w:rsidR="00A9370D" w:rsidRPr="00A9370D" w:rsidRDefault="00A9370D" w:rsidP="00A9370D">
      <w:pPr>
        <w:pStyle w:val="a3"/>
        <w:numPr>
          <w:ilvl w:val="0"/>
          <w:numId w:val="5"/>
        </w:numPr>
        <w:spacing w:line="360" w:lineRule="auto"/>
        <w:ind w:left="0" w:firstLine="284"/>
        <w:jc w:val="both"/>
        <w:rPr>
          <w:sz w:val="40"/>
          <w:szCs w:val="40"/>
        </w:rPr>
      </w:pPr>
      <w:r w:rsidRPr="00A9370D">
        <w:rPr>
          <w:sz w:val="40"/>
          <w:szCs w:val="40"/>
        </w:rPr>
        <w:t>В наименьшей степени от педагога зависят вовлеченность родителей и их удовлетворенность образовательным процессом.</w:t>
      </w:r>
    </w:p>
    <w:p w14:paraId="33766013" w14:textId="5F5077D7" w:rsidR="00F71B43" w:rsidRPr="00F71B43" w:rsidRDefault="00F71B43" w:rsidP="00F71B43">
      <w:pPr>
        <w:rPr>
          <w:lang w:eastAsia="ru-RU"/>
        </w:rPr>
      </w:pPr>
    </w:p>
    <w:p w14:paraId="7E0802B7" w14:textId="145D26E9" w:rsidR="00F71B43" w:rsidRPr="00F71B43" w:rsidRDefault="00F71B43" w:rsidP="00F71B43">
      <w:pPr>
        <w:rPr>
          <w:lang w:eastAsia="ru-RU"/>
        </w:rPr>
      </w:pPr>
    </w:p>
    <w:p w14:paraId="1A56DDAA" w14:textId="1182933C" w:rsidR="00F71B43" w:rsidRDefault="00F71B43" w:rsidP="00F71B43">
      <w:pPr>
        <w:rPr>
          <w:lang w:eastAsia="ru-RU"/>
        </w:rPr>
      </w:pPr>
    </w:p>
    <w:p w14:paraId="59571B6B" w14:textId="7DC3C1AB" w:rsidR="00F71B43" w:rsidRDefault="00F71B43">
      <w:pPr>
        <w:rPr>
          <w:lang w:eastAsia="ru-RU"/>
        </w:rPr>
      </w:pPr>
      <w:r>
        <w:rPr>
          <w:lang w:eastAsia="ru-RU"/>
        </w:rPr>
        <w:br w:type="page"/>
      </w:r>
    </w:p>
    <w:p w14:paraId="5C3F9995" w14:textId="376AF9EE" w:rsidR="00F71B43" w:rsidRPr="00F71B43" w:rsidRDefault="009121F2" w:rsidP="009121F2">
      <w:pPr>
        <w:pStyle w:val="a3"/>
        <w:spacing w:line="360" w:lineRule="auto"/>
        <w:ind w:firstLine="709"/>
        <w:jc w:val="center"/>
        <w:rPr>
          <w:b/>
          <w:bCs/>
          <w:sz w:val="40"/>
          <w:szCs w:val="40"/>
        </w:rPr>
      </w:pPr>
      <w:r w:rsidRPr="00F71B43">
        <w:rPr>
          <w:b/>
          <w:bCs/>
          <w:sz w:val="40"/>
          <w:szCs w:val="40"/>
        </w:rPr>
        <w:lastRenderedPageBreak/>
        <w:t>ЛИТЕРАТУРА</w:t>
      </w:r>
    </w:p>
    <w:p w14:paraId="0EF3E118" w14:textId="77777777" w:rsidR="00F71B43" w:rsidRPr="00F71B43" w:rsidRDefault="00F71B43" w:rsidP="00F71B43">
      <w:pPr>
        <w:pStyle w:val="a3"/>
        <w:spacing w:line="360" w:lineRule="auto"/>
        <w:ind w:firstLine="709"/>
        <w:jc w:val="both"/>
        <w:rPr>
          <w:b/>
          <w:bCs/>
          <w:sz w:val="40"/>
          <w:szCs w:val="40"/>
        </w:rPr>
      </w:pPr>
    </w:p>
    <w:p w14:paraId="03C401A5" w14:textId="1275F3F8" w:rsidR="00F71B43" w:rsidRPr="00F71B43" w:rsidRDefault="00F71B43" w:rsidP="00F71B43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40"/>
          <w:szCs w:val="40"/>
        </w:rPr>
      </w:pPr>
      <w:r w:rsidRPr="00F71B43">
        <w:rPr>
          <w:sz w:val="40"/>
          <w:szCs w:val="40"/>
        </w:rPr>
        <w:t>Любогор О.В. Праксеологический подход к анализу результативности педагогической деятельности: диссертация ... кандидата педагогических наук: 13.00.01 / Любогор Ольга Владимировна; [Место защиты: Рос</w:t>
      </w:r>
      <w:proofErr w:type="gramStart"/>
      <w:r w:rsidRPr="00F71B43">
        <w:rPr>
          <w:sz w:val="40"/>
          <w:szCs w:val="40"/>
        </w:rPr>
        <w:t>.</w:t>
      </w:r>
      <w:proofErr w:type="gramEnd"/>
      <w:r w:rsidRPr="00F71B43">
        <w:rPr>
          <w:sz w:val="40"/>
          <w:szCs w:val="40"/>
        </w:rPr>
        <w:t xml:space="preserve"> </w:t>
      </w:r>
      <w:proofErr w:type="gramStart"/>
      <w:r w:rsidRPr="00F71B43">
        <w:rPr>
          <w:sz w:val="40"/>
          <w:szCs w:val="40"/>
        </w:rPr>
        <w:t>г</w:t>
      </w:r>
      <w:proofErr w:type="gramEnd"/>
      <w:r w:rsidRPr="00F71B43">
        <w:rPr>
          <w:sz w:val="40"/>
          <w:szCs w:val="40"/>
        </w:rPr>
        <w:t>ос. пед. ун-т им. А.И. Герцена].- Санкт-Петербург, 2011.- 181 с.</w:t>
      </w:r>
    </w:p>
    <w:p w14:paraId="655AA4FC" w14:textId="77777777" w:rsidR="00F71B43" w:rsidRPr="00F71B43" w:rsidRDefault="00F71B43" w:rsidP="00F71B43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40"/>
          <w:szCs w:val="40"/>
        </w:rPr>
      </w:pPr>
      <w:r w:rsidRPr="00F71B43">
        <w:rPr>
          <w:sz w:val="40"/>
          <w:szCs w:val="40"/>
        </w:rPr>
        <w:t>Попова А.В. Современные подходы к содержанию понятия «результативность деятельности педагога» // Непрерывное образование, 2019, № 4 (30)</w:t>
      </w:r>
      <w:proofErr w:type="gramStart"/>
      <w:r w:rsidRPr="00F71B43">
        <w:rPr>
          <w:sz w:val="40"/>
          <w:szCs w:val="40"/>
        </w:rPr>
        <w:t>.</w:t>
      </w:r>
      <w:proofErr w:type="gramEnd"/>
      <w:r w:rsidRPr="00F71B43">
        <w:rPr>
          <w:sz w:val="40"/>
          <w:szCs w:val="40"/>
        </w:rPr>
        <w:t xml:space="preserve"> – </w:t>
      </w:r>
      <w:proofErr w:type="gramStart"/>
      <w:r w:rsidRPr="00F71B43">
        <w:rPr>
          <w:sz w:val="40"/>
          <w:szCs w:val="40"/>
        </w:rPr>
        <w:t>с</w:t>
      </w:r>
      <w:proofErr w:type="gramEnd"/>
      <w:r w:rsidRPr="00F71B43">
        <w:rPr>
          <w:sz w:val="40"/>
          <w:szCs w:val="40"/>
        </w:rPr>
        <w:t>. 41-43</w:t>
      </w:r>
    </w:p>
    <w:p w14:paraId="5FB73ED6" w14:textId="521D319B" w:rsidR="00F71B43" w:rsidRPr="00F71B43" w:rsidRDefault="00F71B43" w:rsidP="00F71B43">
      <w:pPr>
        <w:pStyle w:val="a3"/>
        <w:widowControl/>
        <w:numPr>
          <w:ilvl w:val="0"/>
          <w:numId w:val="1"/>
        </w:numPr>
        <w:tabs>
          <w:tab w:val="left" w:pos="993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40"/>
          <w:szCs w:val="40"/>
        </w:rPr>
      </w:pPr>
      <w:r w:rsidRPr="00F71B43">
        <w:rPr>
          <w:sz w:val="40"/>
          <w:szCs w:val="40"/>
        </w:rPr>
        <w:t xml:space="preserve">Хитрова Е.В. Психолого-педагогические факторы восприятия результативности педагогической деятельности субъектами образования. Автор </w:t>
      </w:r>
      <w:proofErr w:type="spellStart"/>
      <w:r w:rsidRPr="00F71B43">
        <w:rPr>
          <w:sz w:val="40"/>
          <w:szCs w:val="40"/>
        </w:rPr>
        <w:t>дисс</w:t>
      </w:r>
      <w:proofErr w:type="spellEnd"/>
      <w:r w:rsidRPr="00F71B43">
        <w:rPr>
          <w:sz w:val="40"/>
          <w:szCs w:val="40"/>
        </w:rPr>
        <w:t>. канд. псих. Наук, Самара, 2006, 245 с</w:t>
      </w:r>
      <w:r w:rsidR="009938A0">
        <w:rPr>
          <w:sz w:val="40"/>
          <w:szCs w:val="40"/>
        </w:rPr>
        <w:t>.</w:t>
      </w:r>
    </w:p>
    <w:p w14:paraId="59E9A93E" w14:textId="77777777" w:rsidR="00F71B43" w:rsidRPr="00F71B43" w:rsidRDefault="00F71B43" w:rsidP="00F71B43">
      <w:pPr>
        <w:rPr>
          <w:lang w:eastAsia="ru-RU"/>
        </w:rPr>
      </w:pPr>
    </w:p>
    <w:sectPr w:rsidR="00F71B43" w:rsidRPr="00F71B43" w:rsidSect="00BC5817">
      <w:footerReference w:type="default" r:id="rId1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310790" w14:textId="77777777" w:rsidR="00040A5B" w:rsidRDefault="00040A5B" w:rsidP="00F71B43">
      <w:pPr>
        <w:spacing w:after="0" w:line="240" w:lineRule="auto"/>
      </w:pPr>
      <w:r>
        <w:separator/>
      </w:r>
    </w:p>
  </w:endnote>
  <w:endnote w:type="continuationSeparator" w:id="0">
    <w:p w14:paraId="79E31DBF" w14:textId="77777777" w:rsidR="00040A5B" w:rsidRDefault="00040A5B" w:rsidP="00F71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924872"/>
      <w:docPartObj>
        <w:docPartGallery w:val="Page Numbers (Bottom of Page)"/>
        <w:docPartUnique/>
      </w:docPartObj>
    </w:sdtPr>
    <w:sdtEndPr/>
    <w:sdtContent>
      <w:p w14:paraId="3C629F3C" w14:textId="0788AB25" w:rsidR="00F71B43" w:rsidRDefault="00F71B43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2B8">
          <w:rPr>
            <w:noProof/>
          </w:rPr>
          <w:t>8</w:t>
        </w:r>
        <w:r>
          <w:fldChar w:fldCharType="end"/>
        </w:r>
      </w:p>
    </w:sdtContent>
  </w:sdt>
  <w:p w14:paraId="2A41F7C2" w14:textId="77777777" w:rsidR="00F71B43" w:rsidRDefault="00F71B4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8F5BC" w14:textId="77777777" w:rsidR="00040A5B" w:rsidRDefault="00040A5B" w:rsidP="00F71B43">
      <w:pPr>
        <w:spacing w:after="0" w:line="240" w:lineRule="auto"/>
      </w:pPr>
      <w:r>
        <w:separator/>
      </w:r>
    </w:p>
  </w:footnote>
  <w:footnote w:type="continuationSeparator" w:id="0">
    <w:p w14:paraId="6405D263" w14:textId="77777777" w:rsidR="00040A5B" w:rsidRDefault="00040A5B" w:rsidP="00F71B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678"/>
    <w:multiLevelType w:val="hybridMultilevel"/>
    <w:tmpl w:val="58A07556"/>
    <w:lvl w:ilvl="0" w:tplc="012689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0037AA7"/>
    <w:multiLevelType w:val="hybridMultilevel"/>
    <w:tmpl w:val="41F856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725F23"/>
    <w:multiLevelType w:val="hybridMultilevel"/>
    <w:tmpl w:val="3EC0B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6037D"/>
    <w:multiLevelType w:val="hybridMultilevel"/>
    <w:tmpl w:val="0E147B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271D7E"/>
    <w:multiLevelType w:val="hybridMultilevel"/>
    <w:tmpl w:val="4C1EA0AE"/>
    <w:lvl w:ilvl="0" w:tplc="012689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54B"/>
    <w:rsid w:val="00040A5B"/>
    <w:rsid w:val="000F73F4"/>
    <w:rsid w:val="00131BB3"/>
    <w:rsid w:val="001C798A"/>
    <w:rsid w:val="0036614F"/>
    <w:rsid w:val="0037354B"/>
    <w:rsid w:val="00452281"/>
    <w:rsid w:val="005165F1"/>
    <w:rsid w:val="00683DA3"/>
    <w:rsid w:val="006B24A3"/>
    <w:rsid w:val="006E42B8"/>
    <w:rsid w:val="007D3F3C"/>
    <w:rsid w:val="009121F2"/>
    <w:rsid w:val="009938A0"/>
    <w:rsid w:val="009C1651"/>
    <w:rsid w:val="00A91CFF"/>
    <w:rsid w:val="00A9370D"/>
    <w:rsid w:val="00BC5817"/>
    <w:rsid w:val="00E42DA7"/>
    <w:rsid w:val="00F7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CBB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8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7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B43"/>
  </w:style>
  <w:style w:type="paragraph" w:styleId="a7">
    <w:name w:val="footer"/>
    <w:basedOn w:val="a"/>
    <w:link w:val="a8"/>
    <w:uiPriority w:val="99"/>
    <w:unhideWhenUsed/>
    <w:rsid w:val="00F7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B43"/>
  </w:style>
  <w:style w:type="character" w:styleId="a9">
    <w:name w:val="Hyperlink"/>
    <w:basedOn w:val="a0"/>
    <w:uiPriority w:val="99"/>
    <w:unhideWhenUsed/>
    <w:rsid w:val="00F71B43"/>
    <w:rPr>
      <w:color w:val="0000FF"/>
      <w:u w:val="single"/>
    </w:rPr>
  </w:style>
  <w:style w:type="character" w:styleId="aa">
    <w:name w:val="Emphasis"/>
    <w:basedOn w:val="a0"/>
    <w:uiPriority w:val="20"/>
    <w:qFormat/>
    <w:rsid w:val="00A9370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42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9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83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7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1B43"/>
  </w:style>
  <w:style w:type="paragraph" w:styleId="a7">
    <w:name w:val="footer"/>
    <w:basedOn w:val="a"/>
    <w:link w:val="a8"/>
    <w:uiPriority w:val="99"/>
    <w:unhideWhenUsed/>
    <w:rsid w:val="00F71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1B43"/>
  </w:style>
  <w:style w:type="character" w:styleId="a9">
    <w:name w:val="Hyperlink"/>
    <w:basedOn w:val="a0"/>
    <w:uiPriority w:val="99"/>
    <w:unhideWhenUsed/>
    <w:rsid w:val="00F71B43"/>
    <w:rPr>
      <w:color w:val="0000FF"/>
      <w:u w:val="single"/>
    </w:rPr>
  </w:style>
  <w:style w:type="character" w:styleId="aa">
    <w:name w:val="Emphasis"/>
    <w:basedOn w:val="a0"/>
    <w:uiPriority w:val="20"/>
    <w:qFormat/>
    <w:rsid w:val="00A9370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6E4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E42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chart" Target="charts/chart2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90;&#1086;&#1085;&#1080;&#1085;&#1072;\Downloads\&#1053;&#1086;&#1074;&#1072;&#1103;%20&#1092;&#1086;&#1088;&#1084;&#1072;%20(&#1054;&#1090;&#1074;&#1077;&#1090;&#1099;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90;&#1086;&#1085;&#1080;&#1085;&#1072;\Downloads\&#1053;&#1086;&#1074;&#1072;&#1103;%20&#1092;&#1086;&#1088;&#1084;&#1072;%20(&#1054;&#1090;&#1074;&#1077;&#1090;&#1099;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0;&#1085;&#1090;&#1086;&#1085;&#1080;&#1085;&#1072;\Downloads\&#1053;&#1086;&#1074;&#1072;&#1103;%20&#1092;&#1086;&#1088;&#1084;&#1072;%20(&#1054;&#1090;&#1074;&#1077;&#1090;&#1099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'Ответы на форму (1)'!$H$93:$H$97</c:f>
              <c:strCache>
                <c:ptCount val="5"/>
                <c:pt idx="0">
                  <c:v>В конце каждой четверти (триместра)</c:v>
                </c:pt>
                <c:pt idx="1">
                  <c:v>После каждого урока (занятия)</c:v>
                </c:pt>
                <c:pt idx="2">
                  <c:v>В конце учебного года</c:v>
                </c:pt>
                <c:pt idx="3">
                  <c:v>В конце полугодия</c:v>
                </c:pt>
                <c:pt idx="4">
                  <c:v>Никогда</c:v>
                </c:pt>
              </c:strCache>
            </c:strRef>
          </c:cat>
          <c:val>
            <c:numRef>
              <c:f>'Ответы на форму (1)'!$I$93:$I$97</c:f>
              <c:numCache>
                <c:formatCode>0%</c:formatCode>
                <c:ptCount val="5"/>
                <c:pt idx="0">
                  <c:v>0.56000000000000005</c:v>
                </c:pt>
                <c:pt idx="1">
                  <c:v>0.44000000000000017</c:v>
                </c:pt>
                <c:pt idx="2">
                  <c:v>0.31000000000000033</c:v>
                </c:pt>
                <c:pt idx="3">
                  <c:v>0.25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6BD-4FB6-9E11-6B8D9A2E56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69715584"/>
        <c:axId val="169717120"/>
      </c:barChart>
      <c:catAx>
        <c:axId val="16971558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8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69717120"/>
        <c:crosses val="autoZero"/>
        <c:auto val="1"/>
        <c:lblAlgn val="ctr"/>
        <c:lblOffset val="100"/>
        <c:noMultiLvlLbl val="0"/>
      </c:catAx>
      <c:valAx>
        <c:axId val="169717120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69715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'Ответы на форму (1)'!$H$71:$H$76</c:f>
              <c:strCache>
                <c:ptCount val="6"/>
                <c:pt idx="0">
                  <c:v>Внутренняя рефлексия (оценка достижения поставленной цели, анализ возникших проблем)</c:v>
                </c:pt>
                <c:pt idx="1">
                  <c:v>Обсуждение результатов с коллегами</c:v>
                </c:pt>
                <c:pt idx="2">
                  <c:v>Обсуждение результатов с обучающимися</c:v>
                </c:pt>
                <c:pt idx="3">
                  <c:v>Письменный анализ по разработанным критериям</c:v>
                </c:pt>
                <c:pt idx="4">
                  <c:v>Обсуждение результатов с родителями (законными представителями) обучающихся</c:v>
                </c:pt>
                <c:pt idx="5">
                  <c:v>Анализ видеозаписи занятия</c:v>
                </c:pt>
              </c:strCache>
            </c:strRef>
          </c:cat>
          <c:val>
            <c:numRef>
              <c:f>'Ответы на форму (1)'!$I$71:$I$76</c:f>
              <c:numCache>
                <c:formatCode>0%</c:formatCode>
                <c:ptCount val="6"/>
                <c:pt idx="0">
                  <c:v>0.74000000000000066</c:v>
                </c:pt>
                <c:pt idx="1">
                  <c:v>0.61000000000000065</c:v>
                </c:pt>
                <c:pt idx="2">
                  <c:v>0.46</c:v>
                </c:pt>
                <c:pt idx="3">
                  <c:v>0.44</c:v>
                </c:pt>
                <c:pt idx="4">
                  <c:v>0.33000000000000046</c:v>
                </c:pt>
                <c:pt idx="5">
                  <c:v>2.0000000000000011E-2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77D-4F9A-BBDD-B5432B8A0D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70"/>
        <c:axId val="169729408"/>
        <c:axId val="173884544"/>
      </c:barChart>
      <c:catAx>
        <c:axId val="16972940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4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3884544"/>
        <c:crosses val="autoZero"/>
        <c:auto val="1"/>
        <c:lblAlgn val="ctr"/>
        <c:lblOffset val="50"/>
        <c:tickLblSkip val="1"/>
        <c:noMultiLvlLbl val="0"/>
      </c:catAx>
      <c:valAx>
        <c:axId val="173884544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69729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 rot="0"/>
    <a:lstStyle/>
    <a:p>
      <a:pPr>
        <a:defRPr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'Ответы на форму (1)'!$H$108:$H$115</c:f>
              <c:strCache>
                <c:ptCount val="8"/>
                <c:pt idx="0">
                  <c:v>Качество организации образовательного процесса (определение структуры урока, мотивация учебной деятельности, постановка цели и задач, определение формы контроля и др.)</c:v>
                </c:pt>
                <c:pt idx="1">
                  <c:v>Личностные образовательные результаты </c:v>
                </c:pt>
                <c:pt idx="2">
                  <c:v>Предметные образовательные результаты </c:v>
                </c:pt>
                <c:pt idx="3">
                  <c:v>Удовлетворенность образовательным процессом его участниками (обучающиеся, педагог, родители/законные представители) </c:v>
                </c:pt>
                <c:pt idx="4">
                  <c:v>Качество организация деятельности детей (обучающихся, воспитанников) (поддержка инициативы, активизация деятельности, поддержка взаимодействия учащихся и др.)</c:v>
                </c:pt>
                <c:pt idx="5">
                  <c:v>Метапредметные образовательные результаты </c:v>
                </c:pt>
                <c:pt idx="6">
                  <c:v>Методическое обеспечение образовательного процесса (планы, программы, методики, опорные конспекты, пособия и др.)</c:v>
                </c:pt>
                <c:pt idx="7">
                  <c:v>Уровень профессиональных достижений педагога (собственные методические разработки, участие в профессиональных конкурсах, повышение квалификации и др.)</c:v>
                </c:pt>
              </c:strCache>
            </c:strRef>
          </c:cat>
          <c:val>
            <c:numRef>
              <c:f>'Ответы на форму (1)'!$I$108:$I$115</c:f>
              <c:numCache>
                <c:formatCode>0%</c:formatCode>
                <c:ptCount val="8"/>
                <c:pt idx="0">
                  <c:v>0.64000000000000079</c:v>
                </c:pt>
                <c:pt idx="1">
                  <c:v>0.64000000000000079</c:v>
                </c:pt>
                <c:pt idx="2">
                  <c:v>0.61000000000000065</c:v>
                </c:pt>
                <c:pt idx="3">
                  <c:v>0.56000000000000005</c:v>
                </c:pt>
                <c:pt idx="4">
                  <c:v>0.51</c:v>
                </c:pt>
                <c:pt idx="5">
                  <c:v>0.51</c:v>
                </c:pt>
                <c:pt idx="6">
                  <c:v>0.41000000000000031</c:v>
                </c:pt>
                <c:pt idx="7">
                  <c:v>0.41000000000000031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140-4C83-918B-9C3A55740D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73909504"/>
        <c:axId val="173911040"/>
      </c:barChart>
      <c:catAx>
        <c:axId val="1739095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 algn="just"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73911040"/>
        <c:crosses val="autoZero"/>
        <c:auto val="1"/>
        <c:lblAlgn val="ctr"/>
        <c:lblOffset val="100"/>
        <c:noMultiLvlLbl val="0"/>
      </c:catAx>
      <c:valAx>
        <c:axId val="173911040"/>
        <c:scaling>
          <c:orientation val="minMax"/>
        </c:scaling>
        <c:delete val="1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crossAx val="173909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B0558F-CBD0-4C86-B867-563D04583596}" type="doc">
      <dgm:prSet loTypeId="urn:microsoft.com/office/officeart/2008/layout/VerticalCurved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73C66634-3D0F-4FF4-B3A6-9571CEDEDEC1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2200">
              <a:latin typeface="Times New Roman" panose="02020603050405020304" pitchFamily="18" charset="0"/>
              <a:cs typeface="Times New Roman" panose="02020603050405020304" pitchFamily="18" charset="0"/>
            </a:rPr>
            <a:t>частоте и форме проведения анализа педагогической деятельности</a:t>
          </a:r>
        </a:p>
      </dgm:t>
    </dgm:pt>
    <dgm:pt modelId="{8C167452-9D62-4421-ABF4-49EAAA9ACDF8}" type="parTrans" cxnId="{887A9905-ED70-42F6-823D-FBC2F36CE82F}">
      <dgm:prSet/>
      <dgm:spPr/>
      <dgm:t>
        <a:bodyPr/>
        <a:lstStyle/>
        <a:p>
          <a:endParaRPr lang="ru-RU"/>
        </a:p>
      </dgm:t>
    </dgm:pt>
    <dgm:pt modelId="{90140BBE-18D3-48BB-BC4F-59E96C2CA5C9}" type="sibTrans" cxnId="{887A9905-ED70-42F6-823D-FBC2F36CE82F}">
      <dgm:prSet/>
      <dgm:spPr/>
      <dgm:t>
        <a:bodyPr/>
        <a:lstStyle/>
        <a:p>
          <a:endParaRPr lang="ru-RU"/>
        </a:p>
      </dgm:t>
    </dgm:pt>
    <dgm:pt modelId="{2EB5F579-AD22-4FC9-8F98-8BC8EE69DC13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2200">
              <a:latin typeface="Times New Roman" panose="02020603050405020304" pitchFamily="18" charset="0"/>
              <a:cs typeface="Times New Roman" panose="02020603050405020304" pitchFamily="18" charset="0"/>
            </a:rPr>
            <a:t>предмете анализа педагогической деятельности</a:t>
          </a:r>
        </a:p>
      </dgm:t>
    </dgm:pt>
    <dgm:pt modelId="{5A43FB64-3932-423B-B94E-6F74552F808D}" type="parTrans" cxnId="{61CA844E-152C-421B-8946-9955079C2D13}">
      <dgm:prSet/>
      <dgm:spPr/>
      <dgm:t>
        <a:bodyPr/>
        <a:lstStyle/>
        <a:p>
          <a:endParaRPr lang="ru-RU"/>
        </a:p>
      </dgm:t>
    </dgm:pt>
    <dgm:pt modelId="{DF43CAE3-4F7F-4289-974F-C9D222E1731A}" type="sibTrans" cxnId="{61CA844E-152C-421B-8946-9955079C2D13}">
      <dgm:prSet/>
      <dgm:spPr/>
      <dgm:t>
        <a:bodyPr/>
        <a:lstStyle/>
        <a:p>
          <a:endParaRPr lang="ru-RU"/>
        </a:p>
      </dgm:t>
    </dgm:pt>
    <dgm:pt modelId="{39989A73-B00C-4F63-BD53-2617BC279B6C}">
      <dgm:prSet phldrT="[Текст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2200">
              <a:latin typeface="Times New Roman" panose="02020603050405020304" pitchFamily="18" charset="0"/>
              <a:cs typeface="Times New Roman" panose="02020603050405020304" pitchFamily="18" charset="0"/>
            </a:rPr>
            <a:t>инициаторе анализа педагогической деятельности</a:t>
          </a:r>
        </a:p>
      </dgm:t>
    </dgm:pt>
    <dgm:pt modelId="{1FCE1189-32C9-48AB-802D-A31E73F7D97E}" type="parTrans" cxnId="{CD53F73A-0DD1-413B-9CBA-182F55A41032}">
      <dgm:prSet/>
      <dgm:spPr/>
      <dgm:t>
        <a:bodyPr/>
        <a:lstStyle/>
        <a:p>
          <a:endParaRPr lang="ru-RU"/>
        </a:p>
      </dgm:t>
    </dgm:pt>
    <dgm:pt modelId="{4B209A1F-669A-410A-B9BC-1CEA3EB0EE5E}" type="sibTrans" cxnId="{CD53F73A-0DD1-413B-9CBA-182F55A41032}">
      <dgm:prSet/>
      <dgm:spPr/>
      <dgm:t>
        <a:bodyPr/>
        <a:lstStyle/>
        <a:p>
          <a:endParaRPr lang="ru-RU"/>
        </a:p>
      </dgm:t>
    </dgm:pt>
    <dgm:pt modelId="{9ABC7C95-2DCB-45DB-A212-E21EDFA1C07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2000">
              <a:latin typeface="Times New Roman" panose="02020603050405020304" pitchFamily="18" charset="0"/>
              <a:cs typeface="Times New Roman" panose="02020603050405020304" pitchFamily="18" charset="0"/>
            </a:rPr>
            <a:t>готовности педагогов принять на себя ответственность за результаты профессиональных действий, обозначенных в профстандарте «Педагог».</a:t>
          </a:r>
        </a:p>
      </dgm:t>
    </dgm:pt>
    <dgm:pt modelId="{18AB945A-E3AD-4386-A1BD-83D2CB9E0FF5}" type="parTrans" cxnId="{63E64AA8-BB4F-4649-B5E5-2CB9FF58CA9C}">
      <dgm:prSet/>
      <dgm:spPr/>
      <dgm:t>
        <a:bodyPr/>
        <a:lstStyle/>
        <a:p>
          <a:endParaRPr lang="ru-RU"/>
        </a:p>
      </dgm:t>
    </dgm:pt>
    <dgm:pt modelId="{8B4DAC9B-98B2-424C-9244-80B0D510EBE7}" type="sibTrans" cxnId="{63E64AA8-BB4F-4649-B5E5-2CB9FF58CA9C}">
      <dgm:prSet/>
      <dgm:spPr/>
      <dgm:t>
        <a:bodyPr/>
        <a:lstStyle/>
        <a:p>
          <a:endParaRPr lang="ru-RU"/>
        </a:p>
      </dgm:t>
    </dgm:pt>
    <dgm:pt modelId="{1ACFEF10-D468-4C99-8BAB-449F71A46F26}" type="pres">
      <dgm:prSet presAssocID="{CDB0558F-CBD0-4C86-B867-563D04583596}" presName="Name0" presStyleCnt="0">
        <dgm:presLayoutVars>
          <dgm:chMax val="7"/>
          <dgm:chPref val="7"/>
          <dgm:dir/>
        </dgm:presLayoutVars>
      </dgm:prSet>
      <dgm:spPr/>
      <dgm:t>
        <a:bodyPr/>
        <a:lstStyle/>
        <a:p>
          <a:endParaRPr lang="ru-RU"/>
        </a:p>
      </dgm:t>
    </dgm:pt>
    <dgm:pt modelId="{278B5152-4639-431E-B111-CE3CF1ECE322}" type="pres">
      <dgm:prSet presAssocID="{CDB0558F-CBD0-4C86-B867-563D04583596}" presName="Name1" presStyleCnt="0"/>
      <dgm:spPr/>
    </dgm:pt>
    <dgm:pt modelId="{3BAB63A9-A85B-4D73-9312-9297B5938451}" type="pres">
      <dgm:prSet presAssocID="{CDB0558F-CBD0-4C86-B867-563D04583596}" presName="cycle" presStyleCnt="0"/>
      <dgm:spPr/>
    </dgm:pt>
    <dgm:pt modelId="{7BF45EB5-3B48-4D27-B976-902E95ADB43B}" type="pres">
      <dgm:prSet presAssocID="{CDB0558F-CBD0-4C86-B867-563D04583596}" presName="srcNode" presStyleLbl="node1" presStyleIdx="0" presStyleCnt="4"/>
      <dgm:spPr/>
    </dgm:pt>
    <dgm:pt modelId="{30A006C3-1656-40E4-AA95-3F13C45B05B2}" type="pres">
      <dgm:prSet presAssocID="{CDB0558F-CBD0-4C86-B867-563D04583596}" presName="conn" presStyleLbl="parChTrans1D2" presStyleIdx="0" presStyleCnt="1"/>
      <dgm:spPr/>
      <dgm:t>
        <a:bodyPr/>
        <a:lstStyle/>
        <a:p>
          <a:endParaRPr lang="ru-RU"/>
        </a:p>
      </dgm:t>
    </dgm:pt>
    <dgm:pt modelId="{CD261D63-1C87-42F1-8F56-B94F7C194EFF}" type="pres">
      <dgm:prSet presAssocID="{CDB0558F-CBD0-4C86-B867-563D04583596}" presName="extraNode" presStyleLbl="node1" presStyleIdx="0" presStyleCnt="4"/>
      <dgm:spPr/>
    </dgm:pt>
    <dgm:pt modelId="{538E5983-1A10-40A3-8CA3-3525A1CD18DE}" type="pres">
      <dgm:prSet presAssocID="{CDB0558F-CBD0-4C86-B867-563D04583596}" presName="dstNode" presStyleLbl="node1" presStyleIdx="0" presStyleCnt="4"/>
      <dgm:spPr/>
    </dgm:pt>
    <dgm:pt modelId="{987A8C6F-4B4F-419A-8295-8C34C17CB32A}" type="pres">
      <dgm:prSet presAssocID="{73C66634-3D0F-4FF4-B3A6-9571CEDEDEC1}" presName="text_1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A485782-93CA-49C8-8601-6B09E8D824D9}" type="pres">
      <dgm:prSet presAssocID="{73C66634-3D0F-4FF4-B3A6-9571CEDEDEC1}" presName="accent_1" presStyleCnt="0"/>
      <dgm:spPr/>
    </dgm:pt>
    <dgm:pt modelId="{9AFEEB1D-26D6-4DE9-8F03-E763409ED408}" type="pres">
      <dgm:prSet presAssocID="{73C66634-3D0F-4FF4-B3A6-9571CEDEDEC1}" presName="accentRepeatNode" presStyleLbl="solidFgAcc1" presStyleIdx="0" presStyleCnt="4"/>
      <dgm:spPr/>
    </dgm:pt>
    <dgm:pt modelId="{3E721F3A-4A60-4D05-85B0-D920D5EE3CB8}" type="pres">
      <dgm:prSet presAssocID="{2EB5F579-AD22-4FC9-8F98-8BC8EE69DC13}" presName="text_2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B8C797B-4DC2-4BDB-87AE-5DA932374E7C}" type="pres">
      <dgm:prSet presAssocID="{2EB5F579-AD22-4FC9-8F98-8BC8EE69DC13}" presName="accent_2" presStyleCnt="0"/>
      <dgm:spPr/>
    </dgm:pt>
    <dgm:pt modelId="{E73D72F7-7FC2-4644-888D-35F1AB1522A5}" type="pres">
      <dgm:prSet presAssocID="{2EB5F579-AD22-4FC9-8F98-8BC8EE69DC13}" presName="accentRepeatNode" presStyleLbl="solidFgAcc1" presStyleIdx="1" presStyleCnt="4"/>
      <dgm:spPr/>
    </dgm:pt>
    <dgm:pt modelId="{4F925F55-DED6-4C8B-858B-0D3CD4DA4C5E}" type="pres">
      <dgm:prSet presAssocID="{39989A73-B00C-4F63-BD53-2617BC279B6C}" presName="text_3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CC1F1E5-8898-465C-837D-EC989A129056}" type="pres">
      <dgm:prSet presAssocID="{39989A73-B00C-4F63-BD53-2617BC279B6C}" presName="accent_3" presStyleCnt="0"/>
      <dgm:spPr/>
    </dgm:pt>
    <dgm:pt modelId="{23B7C32E-B419-4756-873E-F9E5E59B1BB0}" type="pres">
      <dgm:prSet presAssocID="{39989A73-B00C-4F63-BD53-2617BC279B6C}" presName="accentRepeatNode" presStyleLbl="solidFgAcc1" presStyleIdx="2" presStyleCnt="4"/>
      <dgm:spPr/>
    </dgm:pt>
    <dgm:pt modelId="{E3F0C46A-FA4C-404E-B39D-9EFCE2C98AD7}" type="pres">
      <dgm:prSet presAssocID="{9ABC7C95-2DCB-45DB-A212-E21EDFA1C071}" presName="text_4" presStyleLbl="node1" presStyleIdx="3" presStyleCnt="4" custScaleX="10579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54A1C85-26C5-4E6B-9B9A-D4CEA91B4BBD}" type="pres">
      <dgm:prSet presAssocID="{9ABC7C95-2DCB-45DB-A212-E21EDFA1C071}" presName="accent_4" presStyleCnt="0"/>
      <dgm:spPr/>
    </dgm:pt>
    <dgm:pt modelId="{E7FDF9D4-CB15-42F2-9BAA-349913A5ECDE}" type="pres">
      <dgm:prSet presAssocID="{9ABC7C95-2DCB-45DB-A212-E21EDFA1C071}" presName="accentRepeatNode" presStyleLbl="solidFgAcc1" presStyleIdx="3" presStyleCnt="4"/>
      <dgm:spPr/>
    </dgm:pt>
  </dgm:ptLst>
  <dgm:cxnLst>
    <dgm:cxn modelId="{CD53F73A-0DD1-413B-9CBA-182F55A41032}" srcId="{CDB0558F-CBD0-4C86-B867-563D04583596}" destId="{39989A73-B00C-4F63-BD53-2617BC279B6C}" srcOrd="2" destOrd="0" parTransId="{1FCE1189-32C9-48AB-802D-A31E73F7D97E}" sibTransId="{4B209A1F-669A-410A-B9BC-1CEA3EB0EE5E}"/>
    <dgm:cxn modelId="{97183DD2-E02F-4D33-8960-CF8ADC157589}" type="presOf" srcId="{39989A73-B00C-4F63-BD53-2617BC279B6C}" destId="{4F925F55-DED6-4C8B-858B-0D3CD4DA4C5E}" srcOrd="0" destOrd="0" presId="urn:microsoft.com/office/officeart/2008/layout/VerticalCurvedList"/>
    <dgm:cxn modelId="{C72FFF9F-DCC0-41C3-8ABB-0462550AF5F7}" type="presOf" srcId="{CDB0558F-CBD0-4C86-B867-563D04583596}" destId="{1ACFEF10-D468-4C99-8BAB-449F71A46F26}" srcOrd="0" destOrd="0" presId="urn:microsoft.com/office/officeart/2008/layout/VerticalCurvedList"/>
    <dgm:cxn modelId="{63E64AA8-BB4F-4649-B5E5-2CB9FF58CA9C}" srcId="{CDB0558F-CBD0-4C86-B867-563D04583596}" destId="{9ABC7C95-2DCB-45DB-A212-E21EDFA1C071}" srcOrd="3" destOrd="0" parTransId="{18AB945A-E3AD-4386-A1BD-83D2CB9E0FF5}" sibTransId="{8B4DAC9B-98B2-424C-9244-80B0D510EBE7}"/>
    <dgm:cxn modelId="{0236542B-A0DC-4210-838C-838D596366BE}" type="presOf" srcId="{2EB5F579-AD22-4FC9-8F98-8BC8EE69DC13}" destId="{3E721F3A-4A60-4D05-85B0-D920D5EE3CB8}" srcOrd="0" destOrd="0" presId="urn:microsoft.com/office/officeart/2008/layout/VerticalCurvedList"/>
    <dgm:cxn modelId="{61CA844E-152C-421B-8946-9955079C2D13}" srcId="{CDB0558F-CBD0-4C86-B867-563D04583596}" destId="{2EB5F579-AD22-4FC9-8F98-8BC8EE69DC13}" srcOrd="1" destOrd="0" parTransId="{5A43FB64-3932-423B-B94E-6F74552F808D}" sibTransId="{DF43CAE3-4F7F-4289-974F-C9D222E1731A}"/>
    <dgm:cxn modelId="{22F67D89-FC56-4FDF-9881-BADFA00A98FF}" type="presOf" srcId="{73C66634-3D0F-4FF4-B3A6-9571CEDEDEC1}" destId="{987A8C6F-4B4F-419A-8295-8C34C17CB32A}" srcOrd="0" destOrd="0" presId="urn:microsoft.com/office/officeart/2008/layout/VerticalCurvedList"/>
    <dgm:cxn modelId="{DA5185D4-43D1-4E27-8755-7B77DE19CCBF}" type="presOf" srcId="{9ABC7C95-2DCB-45DB-A212-E21EDFA1C071}" destId="{E3F0C46A-FA4C-404E-B39D-9EFCE2C98AD7}" srcOrd="0" destOrd="0" presId="urn:microsoft.com/office/officeart/2008/layout/VerticalCurvedList"/>
    <dgm:cxn modelId="{BEC41859-4597-43AE-AD02-1F449ABFBF7C}" type="presOf" srcId="{90140BBE-18D3-48BB-BC4F-59E96C2CA5C9}" destId="{30A006C3-1656-40E4-AA95-3F13C45B05B2}" srcOrd="0" destOrd="0" presId="urn:microsoft.com/office/officeart/2008/layout/VerticalCurvedList"/>
    <dgm:cxn modelId="{887A9905-ED70-42F6-823D-FBC2F36CE82F}" srcId="{CDB0558F-CBD0-4C86-B867-563D04583596}" destId="{73C66634-3D0F-4FF4-B3A6-9571CEDEDEC1}" srcOrd="0" destOrd="0" parTransId="{8C167452-9D62-4421-ABF4-49EAAA9ACDF8}" sibTransId="{90140BBE-18D3-48BB-BC4F-59E96C2CA5C9}"/>
    <dgm:cxn modelId="{F7E751C6-2B5E-4829-886B-95C91109D14A}" type="presParOf" srcId="{1ACFEF10-D468-4C99-8BAB-449F71A46F26}" destId="{278B5152-4639-431E-B111-CE3CF1ECE322}" srcOrd="0" destOrd="0" presId="urn:microsoft.com/office/officeart/2008/layout/VerticalCurvedList"/>
    <dgm:cxn modelId="{EE932338-286E-4C46-AAC2-8513799439A9}" type="presParOf" srcId="{278B5152-4639-431E-B111-CE3CF1ECE322}" destId="{3BAB63A9-A85B-4D73-9312-9297B5938451}" srcOrd="0" destOrd="0" presId="urn:microsoft.com/office/officeart/2008/layout/VerticalCurvedList"/>
    <dgm:cxn modelId="{21C305BD-4EDD-4BB0-B6EF-0D6251D3AEBF}" type="presParOf" srcId="{3BAB63A9-A85B-4D73-9312-9297B5938451}" destId="{7BF45EB5-3B48-4D27-B976-902E95ADB43B}" srcOrd="0" destOrd="0" presId="urn:microsoft.com/office/officeart/2008/layout/VerticalCurvedList"/>
    <dgm:cxn modelId="{1572A732-7334-45F2-A65D-2FC24DF83FEB}" type="presParOf" srcId="{3BAB63A9-A85B-4D73-9312-9297B5938451}" destId="{30A006C3-1656-40E4-AA95-3F13C45B05B2}" srcOrd="1" destOrd="0" presId="urn:microsoft.com/office/officeart/2008/layout/VerticalCurvedList"/>
    <dgm:cxn modelId="{48BD65BB-3239-494F-B757-90D23E8A1E86}" type="presParOf" srcId="{3BAB63A9-A85B-4D73-9312-9297B5938451}" destId="{CD261D63-1C87-42F1-8F56-B94F7C194EFF}" srcOrd="2" destOrd="0" presId="urn:microsoft.com/office/officeart/2008/layout/VerticalCurvedList"/>
    <dgm:cxn modelId="{056DEC31-A6E6-4F61-8A22-ABB683881FAD}" type="presParOf" srcId="{3BAB63A9-A85B-4D73-9312-9297B5938451}" destId="{538E5983-1A10-40A3-8CA3-3525A1CD18DE}" srcOrd="3" destOrd="0" presId="urn:microsoft.com/office/officeart/2008/layout/VerticalCurvedList"/>
    <dgm:cxn modelId="{12716FC1-B850-42C2-97CF-4FD16B6FC59E}" type="presParOf" srcId="{278B5152-4639-431E-B111-CE3CF1ECE322}" destId="{987A8C6F-4B4F-419A-8295-8C34C17CB32A}" srcOrd="1" destOrd="0" presId="urn:microsoft.com/office/officeart/2008/layout/VerticalCurvedList"/>
    <dgm:cxn modelId="{67380607-1915-4B46-9A81-72EAB0489714}" type="presParOf" srcId="{278B5152-4639-431E-B111-CE3CF1ECE322}" destId="{4A485782-93CA-49C8-8601-6B09E8D824D9}" srcOrd="2" destOrd="0" presId="urn:microsoft.com/office/officeart/2008/layout/VerticalCurvedList"/>
    <dgm:cxn modelId="{B570CDD9-CFBD-42A1-88DC-4FB68F40405C}" type="presParOf" srcId="{4A485782-93CA-49C8-8601-6B09E8D824D9}" destId="{9AFEEB1D-26D6-4DE9-8F03-E763409ED408}" srcOrd="0" destOrd="0" presId="urn:microsoft.com/office/officeart/2008/layout/VerticalCurvedList"/>
    <dgm:cxn modelId="{1FE468B5-35DC-4DDC-851A-57CE9ECDAC0C}" type="presParOf" srcId="{278B5152-4639-431E-B111-CE3CF1ECE322}" destId="{3E721F3A-4A60-4D05-85B0-D920D5EE3CB8}" srcOrd="3" destOrd="0" presId="urn:microsoft.com/office/officeart/2008/layout/VerticalCurvedList"/>
    <dgm:cxn modelId="{AA5B2FE5-6D71-406A-BE5C-EF656D2C7509}" type="presParOf" srcId="{278B5152-4639-431E-B111-CE3CF1ECE322}" destId="{AB8C797B-4DC2-4BDB-87AE-5DA932374E7C}" srcOrd="4" destOrd="0" presId="urn:microsoft.com/office/officeart/2008/layout/VerticalCurvedList"/>
    <dgm:cxn modelId="{AF986E12-D7B4-4731-B6A0-62735C3D8B89}" type="presParOf" srcId="{AB8C797B-4DC2-4BDB-87AE-5DA932374E7C}" destId="{E73D72F7-7FC2-4644-888D-35F1AB1522A5}" srcOrd="0" destOrd="0" presId="urn:microsoft.com/office/officeart/2008/layout/VerticalCurvedList"/>
    <dgm:cxn modelId="{7A3AFE23-E150-4A0E-8855-A17708B9A205}" type="presParOf" srcId="{278B5152-4639-431E-B111-CE3CF1ECE322}" destId="{4F925F55-DED6-4C8B-858B-0D3CD4DA4C5E}" srcOrd="5" destOrd="0" presId="urn:microsoft.com/office/officeart/2008/layout/VerticalCurvedList"/>
    <dgm:cxn modelId="{B178EDC7-5048-4AEF-B4E3-CE4A8E4296F0}" type="presParOf" srcId="{278B5152-4639-431E-B111-CE3CF1ECE322}" destId="{4CC1F1E5-8898-465C-837D-EC989A129056}" srcOrd="6" destOrd="0" presId="urn:microsoft.com/office/officeart/2008/layout/VerticalCurvedList"/>
    <dgm:cxn modelId="{6B1A2D64-EB73-451E-A0BB-DD0F33457FE6}" type="presParOf" srcId="{4CC1F1E5-8898-465C-837D-EC989A129056}" destId="{23B7C32E-B419-4756-873E-F9E5E59B1BB0}" srcOrd="0" destOrd="0" presId="urn:microsoft.com/office/officeart/2008/layout/VerticalCurvedList"/>
    <dgm:cxn modelId="{EC11F701-AA03-4648-85DB-BBDDE6EA0FE4}" type="presParOf" srcId="{278B5152-4639-431E-B111-CE3CF1ECE322}" destId="{E3F0C46A-FA4C-404E-B39D-9EFCE2C98AD7}" srcOrd="7" destOrd="0" presId="urn:microsoft.com/office/officeart/2008/layout/VerticalCurvedList"/>
    <dgm:cxn modelId="{6A08D1B3-C968-4A14-A2B2-1256CCFC574E}" type="presParOf" srcId="{278B5152-4639-431E-B111-CE3CF1ECE322}" destId="{A54A1C85-26C5-4E6B-9B9A-D4CEA91B4BBD}" srcOrd="8" destOrd="0" presId="urn:microsoft.com/office/officeart/2008/layout/VerticalCurvedList"/>
    <dgm:cxn modelId="{724E0690-E7A2-4FB6-9F9A-57CC1B5F8E35}" type="presParOf" srcId="{A54A1C85-26C5-4E6B-9B9A-D4CEA91B4BBD}" destId="{E7FDF9D4-CB15-42F2-9BAA-349913A5ECDE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0A006C3-1656-40E4-AA95-3F13C45B05B2}">
      <dsp:nvSpPr>
        <dsp:cNvPr id="0" name=""/>
        <dsp:cNvSpPr/>
      </dsp:nvSpPr>
      <dsp:spPr>
        <a:xfrm>
          <a:off x="-7371039" y="-1114678"/>
          <a:ext cx="8678647" cy="8678647"/>
        </a:xfrm>
        <a:prstGeom prst="blockArc">
          <a:avLst>
            <a:gd name="adj1" fmla="val 18900000"/>
            <a:gd name="adj2" fmla="val 2700000"/>
            <a:gd name="adj3" fmla="val 249"/>
          </a:avLst>
        </a:pr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7A8C6F-4B4F-419A-8295-8C34C17CB32A}">
      <dsp:nvSpPr>
        <dsp:cNvPr id="0" name=""/>
        <dsp:cNvSpPr/>
      </dsp:nvSpPr>
      <dsp:spPr>
        <a:xfrm>
          <a:off x="646881" y="495821"/>
          <a:ext cx="5388719" cy="99215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87526" tIns="55880" rIns="55880" bIns="5588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latin typeface="Times New Roman" panose="02020603050405020304" pitchFamily="18" charset="0"/>
              <a:cs typeface="Times New Roman" panose="02020603050405020304" pitchFamily="18" charset="0"/>
            </a:rPr>
            <a:t>частоте и форме проведения анализа педагогической деятельности</a:t>
          </a:r>
        </a:p>
      </dsp:txBody>
      <dsp:txXfrm>
        <a:off x="646881" y="495821"/>
        <a:ext cx="5388719" cy="992158"/>
      </dsp:txXfrm>
    </dsp:sp>
    <dsp:sp modelId="{9AFEEB1D-26D6-4DE9-8F03-E763409ED408}">
      <dsp:nvSpPr>
        <dsp:cNvPr id="0" name=""/>
        <dsp:cNvSpPr/>
      </dsp:nvSpPr>
      <dsp:spPr>
        <a:xfrm>
          <a:off x="26782" y="371801"/>
          <a:ext cx="1240198" cy="124019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721F3A-4A60-4D05-85B0-D920D5EE3CB8}">
      <dsp:nvSpPr>
        <dsp:cNvPr id="0" name=""/>
        <dsp:cNvSpPr/>
      </dsp:nvSpPr>
      <dsp:spPr>
        <a:xfrm>
          <a:off x="1215709" y="1984317"/>
          <a:ext cx="4819892" cy="99215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87526" tIns="55880" rIns="55880" bIns="5588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предмете анализа педагогической деятельности</a:t>
          </a:r>
        </a:p>
      </dsp:txBody>
      <dsp:txXfrm>
        <a:off x="1215709" y="1984317"/>
        <a:ext cx="4819892" cy="992158"/>
      </dsp:txXfrm>
    </dsp:sp>
    <dsp:sp modelId="{E73D72F7-7FC2-4644-888D-35F1AB1522A5}">
      <dsp:nvSpPr>
        <dsp:cNvPr id="0" name=""/>
        <dsp:cNvSpPr/>
      </dsp:nvSpPr>
      <dsp:spPr>
        <a:xfrm>
          <a:off x="595609" y="1860297"/>
          <a:ext cx="1240198" cy="124019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925F55-DED6-4C8B-858B-0D3CD4DA4C5E}">
      <dsp:nvSpPr>
        <dsp:cNvPr id="0" name=""/>
        <dsp:cNvSpPr/>
      </dsp:nvSpPr>
      <dsp:spPr>
        <a:xfrm>
          <a:off x="1215709" y="3472814"/>
          <a:ext cx="4819892" cy="99215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87526" tIns="55880" rIns="55880" bIns="5588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200" kern="1200">
              <a:latin typeface="Times New Roman" panose="02020603050405020304" pitchFamily="18" charset="0"/>
              <a:cs typeface="Times New Roman" panose="02020603050405020304" pitchFamily="18" charset="0"/>
            </a:rPr>
            <a:t>инициаторе анализа педагогической деятельности</a:t>
          </a:r>
        </a:p>
      </dsp:txBody>
      <dsp:txXfrm>
        <a:off x="1215709" y="3472814"/>
        <a:ext cx="4819892" cy="992158"/>
      </dsp:txXfrm>
    </dsp:sp>
    <dsp:sp modelId="{23B7C32E-B419-4756-873E-F9E5E59B1BB0}">
      <dsp:nvSpPr>
        <dsp:cNvPr id="0" name=""/>
        <dsp:cNvSpPr/>
      </dsp:nvSpPr>
      <dsp:spPr>
        <a:xfrm>
          <a:off x="595609" y="3348794"/>
          <a:ext cx="1240198" cy="124019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F0C46A-FA4C-404E-B39D-9EFCE2C98AD7}">
      <dsp:nvSpPr>
        <dsp:cNvPr id="0" name=""/>
        <dsp:cNvSpPr/>
      </dsp:nvSpPr>
      <dsp:spPr>
        <a:xfrm>
          <a:off x="490824" y="4961310"/>
          <a:ext cx="5700834" cy="992158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1"/>
          </a:solidFill>
          <a:prstDash val="solid"/>
          <a:miter lim="800000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787526" tIns="50800" rIns="50800" bIns="508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000" kern="1200">
              <a:latin typeface="Times New Roman" panose="02020603050405020304" pitchFamily="18" charset="0"/>
              <a:cs typeface="Times New Roman" panose="02020603050405020304" pitchFamily="18" charset="0"/>
            </a:rPr>
            <a:t>готовности педагогов принять на себя ответственность за результаты профессиональных действий, обозначенных в профстандарте «Педагог».</a:t>
          </a:r>
        </a:p>
      </dsp:txBody>
      <dsp:txXfrm>
        <a:off x="490824" y="4961310"/>
        <a:ext cx="5700834" cy="992158"/>
      </dsp:txXfrm>
    </dsp:sp>
    <dsp:sp modelId="{E7FDF9D4-CB15-42F2-9BAA-349913A5ECDE}">
      <dsp:nvSpPr>
        <dsp:cNvPr id="0" name=""/>
        <dsp:cNvSpPr/>
      </dsp:nvSpPr>
      <dsp:spPr>
        <a:xfrm>
          <a:off x="26782" y="4837290"/>
          <a:ext cx="1240198" cy="124019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A7403-97DC-40C8-B34F-04F0967E2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Попова</dc:creator>
  <cp:keywords/>
  <dc:description/>
  <cp:lastModifiedBy>Дарья</cp:lastModifiedBy>
  <cp:revision>12</cp:revision>
  <dcterms:created xsi:type="dcterms:W3CDTF">2021-04-10T21:05:00Z</dcterms:created>
  <dcterms:modified xsi:type="dcterms:W3CDTF">2021-04-11T20:05:00Z</dcterms:modified>
</cp:coreProperties>
</file>